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86344B" w14:textId="77777777" w:rsidR="005856AA" w:rsidRDefault="005856AA" w:rsidP="00060756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2FD54E13" w14:textId="2F0F790B" w:rsidR="00060756" w:rsidRDefault="00060756" w:rsidP="00060756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060756">
        <w:rPr>
          <w:rFonts w:ascii="Times New Roman" w:hAnsi="Times New Roman" w:cs="Times New Roman"/>
          <w:sz w:val="24"/>
          <w:szCs w:val="24"/>
        </w:rPr>
        <w:t>Zabrodzie, 15 czerwca 2021 roku</w:t>
      </w:r>
    </w:p>
    <w:p w14:paraId="2F9EB8C9" w14:textId="7723D3ED" w:rsidR="005856AA" w:rsidRDefault="005856AA" w:rsidP="005856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SR.152.4.2021</w:t>
      </w:r>
    </w:p>
    <w:p w14:paraId="7FA35942" w14:textId="38A43702" w:rsidR="00060756" w:rsidRDefault="00060756" w:rsidP="00060756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0EDF0F49" w14:textId="5CC2DEE5" w:rsidR="00060756" w:rsidRPr="00060756" w:rsidRDefault="00060756" w:rsidP="00060756">
      <w:pPr>
        <w:spacing w:after="0"/>
        <w:ind w:left="4248"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060756">
        <w:rPr>
          <w:rFonts w:ascii="Times New Roman" w:hAnsi="Times New Roman" w:cs="Times New Roman"/>
          <w:b/>
          <w:bCs/>
          <w:sz w:val="24"/>
          <w:szCs w:val="24"/>
        </w:rPr>
        <w:t>Adam Szulc</w:t>
      </w:r>
    </w:p>
    <w:p w14:paraId="3AEDCE09" w14:textId="787238A9" w:rsidR="00060756" w:rsidRPr="00060756" w:rsidRDefault="00060756" w:rsidP="00060756">
      <w:pPr>
        <w:spacing w:after="0"/>
        <w:ind w:left="4248"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060756">
        <w:rPr>
          <w:rFonts w:ascii="Times New Roman" w:hAnsi="Times New Roman" w:cs="Times New Roman"/>
          <w:b/>
          <w:bCs/>
          <w:sz w:val="24"/>
          <w:szCs w:val="24"/>
        </w:rPr>
        <w:t>Prezes Zarządu</w:t>
      </w:r>
    </w:p>
    <w:p w14:paraId="50F4A4DA" w14:textId="08870EA3" w:rsidR="00060756" w:rsidRPr="00060756" w:rsidRDefault="00060756" w:rsidP="00060756">
      <w:pPr>
        <w:spacing w:after="0"/>
        <w:ind w:left="4248"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060756">
        <w:rPr>
          <w:rFonts w:ascii="Times New Roman" w:hAnsi="Times New Roman" w:cs="Times New Roman"/>
          <w:b/>
          <w:bCs/>
          <w:sz w:val="24"/>
          <w:szCs w:val="24"/>
        </w:rPr>
        <w:t>Szulc – Efekt Sp. z o.o.</w:t>
      </w:r>
    </w:p>
    <w:p w14:paraId="40493EC8" w14:textId="37FE6CCA" w:rsidR="00060756" w:rsidRPr="00060756" w:rsidRDefault="00060756" w:rsidP="00060756">
      <w:pPr>
        <w:spacing w:after="0"/>
        <w:ind w:left="4248"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060756">
        <w:rPr>
          <w:rFonts w:ascii="Times New Roman" w:hAnsi="Times New Roman" w:cs="Times New Roman"/>
          <w:b/>
          <w:bCs/>
          <w:sz w:val="24"/>
          <w:szCs w:val="24"/>
        </w:rPr>
        <w:t>ul. Poligonowa 1</w:t>
      </w:r>
    </w:p>
    <w:p w14:paraId="221058E2" w14:textId="3707AF81" w:rsidR="00060756" w:rsidRDefault="00060756" w:rsidP="00060756">
      <w:pPr>
        <w:spacing w:after="0"/>
        <w:ind w:left="4248"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060756">
        <w:rPr>
          <w:rFonts w:ascii="Times New Roman" w:hAnsi="Times New Roman" w:cs="Times New Roman"/>
          <w:b/>
          <w:bCs/>
          <w:sz w:val="24"/>
          <w:szCs w:val="24"/>
        </w:rPr>
        <w:t>04-051 Warszawa</w:t>
      </w:r>
    </w:p>
    <w:p w14:paraId="3CE4AA53" w14:textId="336BCDBB" w:rsidR="00060756" w:rsidRDefault="005856AA" w:rsidP="00060756">
      <w:pPr>
        <w:spacing w:after="0"/>
        <w:ind w:left="4248" w:firstLine="708"/>
        <w:rPr>
          <w:rFonts w:ascii="Times New Roman" w:hAnsi="Times New Roman" w:cs="Times New Roman"/>
          <w:b/>
          <w:bCs/>
          <w:sz w:val="24"/>
          <w:szCs w:val="24"/>
        </w:rPr>
      </w:pPr>
      <w:hyperlink r:id="rId5" w:history="1">
        <w:r w:rsidR="00060756" w:rsidRPr="006A0048">
          <w:rPr>
            <w:rStyle w:val="Hipercze"/>
            <w:rFonts w:ascii="Times New Roman" w:hAnsi="Times New Roman" w:cs="Times New Roman"/>
            <w:b/>
            <w:bCs/>
            <w:sz w:val="24"/>
            <w:szCs w:val="24"/>
          </w:rPr>
          <w:t>rodzinnemiejsca@samorzad.pl</w:t>
        </w:r>
      </w:hyperlink>
    </w:p>
    <w:p w14:paraId="63FEB9B4" w14:textId="138FF525" w:rsidR="00060756" w:rsidRDefault="00060756" w:rsidP="00060756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4BC4CCF" w14:textId="71D23DCC" w:rsidR="00060756" w:rsidRDefault="00060756" w:rsidP="00060756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182E330" w14:textId="77777777" w:rsidR="005B0023" w:rsidRDefault="005B0023" w:rsidP="00060756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7776094" w14:textId="50B3893A" w:rsidR="00060756" w:rsidRDefault="00060756" w:rsidP="00102F3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60756">
        <w:rPr>
          <w:rFonts w:ascii="Times New Roman" w:hAnsi="Times New Roman" w:cs="Times New Roman"/>
          <w:sz w:val="24"/>
          <w:szCs w:val="24"/>
        </w:rPr>
        <w:t>W odpowiedzi na Państwa petycję z dnia 1 kwietnia 2021 roku</w:t>
      </w:r>
      <w:r w:rsidR="005B0023">
        <w:rPr>
          <w:rFonts w:ascii="Times New Roman" w:hAnsi="Times New Roman" w:cs="Times New Roman"/>
          <w:sz w:val="24"/>
          <w:szCs w:val="24"/>
        </w:rPr>
        <w:t xml:space="preserve"> informuję, że Gmina Zabrodzie rozważała możliwość powiększenia majątku  o wykonanie i finansowane przez </w:t>
      </w:r>
      <w:proofErr w:type="spellStart"/>
      <w:r w:rsidR="005B0023">
        <w:rPr>
          <w:rFonts w:ascii="Times New Roman" w:hAnsi="Times New Roman" w:cs="Times New Roman"/>
          <w:sz w:val="24"/>
          <w:szCs w:val="24"/>
        </w:rPr>
        <w:t>Nivea</w:t>
      </w:r>
      <w:proofErr w:type="spellEnd"/>
      <w:r w:rsidR="005B0023">
        <w:rPr>
          <w:rFonts w:ascii="Times New Roman" w:hAnsi="Times New Roman" w:cs="Times New Roman"/>
          <w:sz w:val="24"/>
          <w:szCs w:val="24"/>
        </w:rPr>
        <w:t xml:space="preserve"> Polska Sp. z o.o. placu zabaw w ramach konkursu „Podwórko NIVEA”.</w:t>
      </w:r>
    </w:p>
    <w:p w14:paraId="11E5EB79" w14:textId="4F406C82" w:rsidR="005B0023" w:rsidRDefault="005B0023" w:rsidP="00102F3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Jednakże w naszej ocenie tak małe gminy wiejskie jak Gmina Zabrodzie z liczbą mieszkańców nieprzekraczającą 6000</w:t>
      </w:r>
      <w:r w:rsidR="00F77D1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nie mają szans na wygraną w ww. konkursie</w:t>
      </w:r>
      <w:r w:rsidR="00F77D16">
        <w:rPr>
          <w:rFonts w:ascii="Times New Roman" w:hAnsi="Times New Roman" w:cs="Times New Roman"/>
          <w:sz w:val="24"/>
          <w:szCs w:val="24"/>
        </w:rPr>
        <w:t>. Gmina Zabrodzie znalazła by się bowiem w grupie z gminami liczącymi do 20.000 mieszkańców. Nie zebrałaby wymaganej liczby głosów internautów do zdobycia nagrody.</w:t>
      </w:r>
    </w:p>
    <w:p w14:paraId="50A7E5EF" w14:textId="59C32B94" w:rsidR="00F77D16" w:rsidRPr="00060756" w:rsidRDefault="00F77D16" w:rsidP="00102F3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Wobec powyższego jeśli Państwo chcą</w:t>
      </w:r>
      <w:r w:rsidR="00102F3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aby tak małe gminy, jak gmina Zabrodzie, brały udział w konkursie „Podwórko NIVEA” opracujcie zasady konkursu </w:t>
      </w:r>
      <w:r w:rsidR="00102F3C">
        <w:rPr>
          <w:rFonts w:ascii="Times New Roman" w:hAnsi="Times New Roman" w:cs="Times New Roman"/>
          <w:sz w:val="24"/>
          <w:szCs w:val="24"/>
        </w:rPr>
        <w:t xml:space="preserve">w taki sposób, żeby </w:t>
      </w:r>
      <w:r>
        <w:rPr>
          <w:rFonts w:ascii="Times New Roman" w:hAnsi="Times New Roman" w:cs="Times New Roman"/>
          <w:sz w:val="24"/>
          <w:szCs w:val="24"/>
        </w:rPr>
        <w:t>małe gminy miały szanse na wygraną.</w:t>
      </w:r>
    </w:p>
    <w:sectPr w:rsidR="00F77D16" w:rsidRPr="000607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756"/>
    <w:rsid w:val="00060756"/>
    <w:rsid w:val="00102F3C"/>
    <w:rsid w:val="005856AA"/>
    <w:rsid w:val="005B0023"/>
    <w:rsid w:val="00F77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91402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060756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060756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060756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0607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odzinnemiejsca@samorzad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Walulik</dc:creator>
  <cp:lastModifiedBy>Obsługa Rady</cp:lastModifiedBy>
  <cp:revision>2</cp:revision>
  <dcterms:created xsi:type="dcterms:W3CDTF">2021-06-15T09:30:00Z</dcterms:created>
  <dcterms:modified xsi:type="dcterms:W3CDTF">2021-06-15T09:30:00Z</dcterms:modified>
</cp:coreProperties>
</file>