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2E8" w:rsidRPr="00F662E8" w:rsidRDefault="007A60C9" w:rsidP="00F662E8">
      <w:pPr>
        <w:shd w:val="clear" w:color="auto" w:fill="FFFFFF"/>
        <w:tabs>
          <w:tab w:val="left" w:pos="709"/>
        </w:tabs>
        <w:spacing w:line="240" w:lineRule="auto"/>
        <w:rPr>
          <w:rFonts w:asciiTheme="minorHAnsi" w:hAnsiTheme="minorHAnsi" w:cstheme="minorHAnsi"/>
          <w:b/>
          <w:bCs/>
          <w:lang w:eastAsia="ar-SA"/>
        </w:rPr>
      </w:pPr>
      <w:r>
        <w:rPr>
          <w:rFonts w:asciiTheme="minorHAnsi" w:hAnsiTheme="minorHAnsi" w:cstheme="minorHAnsi"/>
          <w:b/>
          <w:bCs/>
          <w:lang w:eastAsia="ar-SA"/>
        </w:rPr>
        <w:t xml:space="preserve">Załącznik Nr 8.5 do SWZ </w:t>
      </w:r>
      <w:bookmarkStart w:id="0" w:name="_GoBack"/>
      <w:bookmarkEnd w:id="0"/>
      <w:r>
        <w:rPr>
          <w:rFonts w:asciiTheme="minorHAnsi" w:hAnsiTheme="minorHAnsi" w:cstheme="minorHAnsi"/>
          <w:b/>
          <w:bCs/>
          <w:lang w:eastAsia="ar-SA"/>
        </w:rPr>
        <w:t xml:space="preserve"> i do oferty</w:t>
      </w:r>
    </w:p>
    <w:p w:rsidR="00F662E8" w:rsidRPr="00F662E8" w:rsidRDefault="00F662E8" w:rsidP="00F662E8">
      <w:pPr>
        <w:shd w:val="clear" w:color="auto" w:fill="FFFFFF"/>
        <w:tabs>
          <w:tab w:val="left" w:pos="709"/>
        </w:tabs>
        <w:spacing w:line="240" w:lineRule="auto"/>
        <w:rPr>
          <w:rFonts w:asciiTheme="minorHAnsi" w:hAnsiTheme="minorHAnsi" w:cstheme="minorHAnsi"/>
          <w:b/>
          <w:bCs/>
          <w:lang w:eastAsia="ar-SA"/>
        </w:rPr>
      </w:pPr>
      <w:r w:rsidRPr="00F662E8">
        <w:rPr>
          <w:rFonts w:asciiTheme="minorHAnsi" w:hAnsiTheme="minorHAnsi" w:cstheme="minorHAnsi"/>
          <w:b/>
          <w:bCs/>
          <w:lang w:eastAsia="ar-SA"/>
        </w:rPr>
        <w:t>Opis przedmiotu zamówienia.</w:t>
      </w:r>
    </w:p>
    <w:p w:rsidR="00F662E8" w:rsidRPr="00F662E8" w:rsidRDefault="00F662E8" w:rsidP="00F662E8">
      <w:pPr>
        <w:shd w:val="clear" w:color="auto" w:fill="FFFFFF"/>
        <w:tabs>
          <w:tab w:val="left" w:pos="709"/>
        </w:tabs>
        <w:spacing w:line="240" w:lineRule="auto"/>
        <w:rPr>
          <w:rFonts w:asciiTheme="minorHAnsi" w:hAnsiTheme="minorHAnsi" w:cstheme="minorHAnsi"/>
          <w:b/>
          <w:lang w:eastAsia="ar-SA"/>
        </w:rPr>
      </w:pPr>
      <w:r w:rsidRPr="00F662E8">
        <w:rPr>
          <w:rFonts w:asciiTheme="minorHAnsi" w:hAnsiTheme="minorHAnsi" w:cstheme="minorHAnsi"/>
          <w:b/>
          <w:bCs/>
          <w:lang w:eastAsia="ar-SA"/>
        </w:rPr>
        <w:t>Kosiarka bijakowa</w:t>
      </w:r>
      <w:r w:rsidRPr="00F662E8">
        <w:rPr>
          <w:rFonts w:asciiTheme="minorHAnsi" w:hAnsiTheme="minorHAnsi" w:cstheme="minorHAnsi"/>
          <w:b/>
          <w:bCs/>
        </w:rPr>
        <w:t xml:space="preserve"> </w:t>
      </w:r>
    </w:p>
    <w:p w:rsidR="00F662E8" w:rsidRPr="00F662E8" w:rsidRDefault="00F662E8" w:rsidP="00F662E8">
      <w:pPr>
        <w:shd w:val="clear" w:color="auto" w:fill="FFFFFF"/>
        <w:tabs>
          <w:tab w:val="left" w:pos="709"/>
        </w:tabs>
        <w:spacing w:line="240" w:lineRule="auto"/>
        <w:jc w:val="both"/>
        <w:rPr>
          <w:rFonts w:asciiTheme="minorHAnsi" w:hAnsiTheme="minorHAnsi" w:cstheme="minorHAnsi"/>
          <w:b/>
          <w:lang w:eastAsia="ar-SA"/>
        </w:rPr>
      </w:pPr>
      <w:r w:rsidRPr="00F662E8">
        <w:rPr>
          <w:rFonts w:asciiTheme="minorHAnsi" w:hAnsiTheme="minorHAnsi" w:cstheme="minorHAnsi"/>
          <w:b/>
          <w:lang w:eastAsia="ar-SA"/>
        </w:rPr>
        <w:t>………………………………………………………………………………………………………………………………………….</w:t>
      </w:r>
    </w:p>
    <w:p w:rsidR="00F662E8" w:rsidRPr="00F662E8" w:rsidRDefault="00F662E8" w:rsidP="00F662E8">
      <w:pPr>
        <w:shd w:val="clear" w:color="auto" w:fill="FFFFFF"/>
        <w:tabs>
          <w:tab w:val="left" w:pos="709"/>
        </w:tabs>
        <w:spacing w:line="240" w:lineRule="auto"/>
        <w:jc w:val="both"/>
        <w:rPr>
          <w:rFonts w:asciiTheme="minorHAnsi" w:hAnsiTheme="minorHAnsi" w:cstheme="minorHAnsi"/>
          <w:b/>
          <w:lang w:eastAsia="ar-SA"/>
        </w:rPr>
      </w:pPr>
      <w:r w:rsidRPr="00F662E8">
        <w:rPr>
          <w:rFonts w:asciiTheme="minorHAnsi" w:hAnsiTheme="minorHAnsi" w:cstheme="minorHAnsi"/>
          <w:b/>
          <w:lang w:eastAsia="ar-SA"/>
        </w:rPr>
        <w:t>(</w:t>
      </w:r>
      <w:r w:rsidR="00EA3111">
        <w:rPr>
          <w:rFonts w:asciiTheme="minorHAnsi" w:hAnsiTheme="minorHAnsi" w:cstheme="minorHAnsi"/>
          <w:b/>
          <w:lang w:eastAsia="ar-SA"/>
        </w:rPr>
        <w:t xml:space="preserve">cena netto/brutto, </w:t>
      </w:r>
      <w:r w:rsidRPr="00F662E8">
        <w:rPr>
          <w:rFonts w:asciiTheme="minorHAnsi" w:hAnsiTheme="minorHAnsi" w:cstheme="minorHAnsi"/>
          <w:b/>
          <w:lang w:eastAsia="ar-SA"/>
        </w:rPr>
        <w:t>marka/ model/ typ/ rok produkcji oferowane</w:t>
      </w:r>
      <w:r w:rsidR="001422F3">
        <w:rPr>
          <w:rFonts w:asciiTheme="minorHAnsi" w:hAnsiTheme="minorHAnsi" w:cstheme="minorHAnsi"/>
          <w:b/>
          <w:lang w:eastAsia="ar-SA"/>
        </w:rPr>
        <w:t>j kosiarki bijakowej</w:t>
      </w:r>
      <w:r w:rsidRPr="00F662E8">
        <w:rPr>
          <w:rFonts w:asciiTheme="minorHAnsi" w:hAnsiTheme="minorHAnsi" w:cstheme="minorHAnsi"/>
          <w:b/>
          <w:lang w:eastAsia="ar-SA"/>
        </w:rPr>
        <w:t>- wpisuje wykonawca)</w:t>
      </w:r>
    </w:p>
    <w:p w:rsidR="00F662E8" w:rsidRPr="00F662E8" w:rsidRDefault="00F662E8" w:rsidP="00F662E8">
      <w:pPr>
        <w:shd w:val="clear" w:color="auto" w:fill="FFFFFF"/>
        <w:tabs>
          <w:tab w:val="left" w:pos="709"/>
        </w:tabs>
        <w:spacing w:line="240" w:lineRule="auto"/>
        <w:jc w:val="both"/>
        <w:rPr>
          <w:rFonts w:asciiTheme="minorHAnsi" w:hAnsiTheme="minorHAnsi" w:cstheme="minorHAnsi"/>
          <w:b/>
          <w:lang w:eastAsia="ar-SA"/>
        </w:rPr>
      </w:pPr>
    </w:p>
    <w:tbl>
      <w:tblPr>
        <w:tblpPr w:leftFromText="141" w:rightFromText="141" w:vertAnchor="page" w:horzAnchor="margin" w:tblpY="3541"/>
        <w:tblW w:w="906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74" w:type="dxa"/>
          <w:right w:w="74" w:type="dxa"/>
        </w:tblCellMar>
        <w:tblLook w:val="04A0" w:firstRow="1" w:lastRow="0" w:firstColumn="1" w:lastColumn="0" w:noHBand="0" w:noVBand="1"/>
      </w:tblPr>
      <w:tblGrid>
        <w:gridCol w:w="709"/>
        <w:gridCol w:w="4958"/>
        <w:gridCol w:w="3402"/>
      </w:tblGrid>
      <w:tr w:rsidR="00F662E8" w:rsidRPr="00F662E8" w:rsidTr="00F662E8"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662E8" w:rsidRPr="00F662E8" w:rsidRDefault="00F662E8" w:rsidP="00F662E8">
            <w:pPr>
              <w:shd w:val="clear" w:color="auto" w:fill="FFFFFF"/>
              <w:tabs>
                <w:tab w:val="left" w:pos="0"/>
                <w:tab w:val="left" w:pos="5670"/>
              </w:tabs>
              <w:spacing w:line="240" w:lineRule="auto"/>
              <w:jc w:val="both"/>
              <w:rPr>
                <w:rFonts w:asciiTheme="minorHAnsi" w:hAnsiTheme="minorHAnsi" w:cstheme="minorHAnsi"/>
                <w:b/>
                <w:lang w:eastAsia="ar-SA"/>
              </w:rPr>
            </w:pPr>
            <w:r w:rsidRPr="00F662E8">
              <w:rPr>
                <w:rFonts w:asciiTheme="minorHAnsi" w:hAnsiTheme="minorHAnsi" w:cstheme="minorHAnsi"/>
                <w:b/>
                <w:lang w:eastAsia="ar-SA"/>
              </w:rPr>
              <w:t>Lp.</w:t>
            </w:r>
          </w:p>
        </w:tc>
        <w:tc>
          <w:tcPr>
            <w:tcW w:w="49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662E8" w:rsidRPr="00F662E8" w:rsidRDefault="00F662E8" w:rsidP="00F662E8">
            <w:pPr>
              <w:shd w:val="clear" w:color="auto" w:fill="FFFFFF"/>
              <w:tabs>
                <w:tab w:val="left" w:pos="0"/>
                <w:tab w:val="left" w:pos="5670"/>
              </w:tabs>
              <w:spacing w:line="240" w:lineRule="auto"/>
              <w:jc w:val="both"/>
              <w:rPr>
                <w:rFonts w:asciiTheme="minorHAnsi" w:hAnsiTheme="minorHAnsi" w:cstheme="minorHAnsi"/>
                <w:b/>
                <w:lang w:eastAsia="ar-SA"/>
              </w:rPr>
            </w:pPr>
            <w:r w:rsidRPr="00F662E8">
              <w:rPr>
                <w:rFonts w:asciiTheme="minorHAnsi" w:hAnsiTheme="minorHAnsi" w:cstheme="minorHAnsi"/>
                <w:b/>
                <w:lang w:eastAsia="ar-SA"/>
              </w:rPr>
              <w:t>Parametry wynikające z opisu przedmiotu zamówienia</w:t>
            </w:r>
          </w:p>
        </w:tc>
        <w:tc>
          <w:tcPr>
            <w:tcW w:w="3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662E8" w:rsidRPr="00F662E8" w:rsidRDefault="00F662E8" w:rsidP="00F662E8">
            <w:pPr>
              <w:shd w:val="clear" w:color="auto" w:fill="FFFFFF"/>
              <w:tabs>
                <w:tab w:val="left" w:pos="0"/>
                <w:tab w:val="left" w:pos="5670"/>
              </w:tabs>
              <w:spacing w:line="240" w:lineRule="auto"/>
              <w:jc w:val="both"/>
              <w:rPr>
                <w:rFonts w:asciiTheme="minorHAnsi" w:hAnsiTheme="minorHAnsi" w:cstheme="minorHAnsi"/>
                <w:b/>
                <w:bCs/>
                <w:iCs/>
                <w:lang w:eastAsia="ar-SA"/>
              </w:rPr>
            </w:pPr>
            <w:r w:rsidRPr="00F662E8">
              <w:rPr>
                <w:rFonts w:asciiTheme="minorHAnsi" w:hAnsiTheme="minorHAnsi" w:cstheme="minorHAnsi"/>
                <w:b/>
                <w:bCs/>
                <w:iCs/>
                <w:lang w:eastAsia="ar-SA"/>
              </w:rPr>
              <w:t xml:space="preserve">Potwierdzenie minimalnych wymagań (wypełnia wykonawca wpisując „jak obok” lub „tak”) </w:t>
            </w:r>
          </w:p>
          <w:p w:rsidR="00F662E8" w:rsidRPr="00F662E8" w:rsidRDefault="00F662E8" w:rsidP="00F662E8">
            <w:pPr>
              <w:shd w:val="clear" w:color="auto" w:fill="FFFFFF"/>
              <w:tabs>
                <w:tab w:val="left" w:pos="0"/>
                <w:tab w:val="left" w:pos="5670"/>
              </w:tabs>
              <w:spacing w:line="240" w:lineRule="auto"/>
              <w:jc w:val="both"/>
              <w:rPr>
                <w:rFonts w:asciiTheme="minorHAnsi" w:hAnsiTheme="minorHAnsi" w:cstheme="minorHAnsi"/>
                <w:b/>
                <w:lang w:eastAsia="ar-SA"/>
              </w:rPr>
            </w:pPr>
            <w:r w:rsidRPr="00F662E8">
              <w:rPr>
                <w:rFonts w:asciiTheme="minorHAnsi" w:hAnsiTheme="minorHAnsi" w:cstheme="minorHAnsi"/>
                <w:b/>
                <w:bCs/>
                <w:iCs/>
                <w:lang w:eastAsia="ar-SA"/>
              </w:rPr>
              <w:t>lub proponowane parametry techniczne (wypełnia wykonawca wpisując rodzaj, wielkość, wartość, oferowanego parametru)</w:t>
            </w:r>
          </w:p>
        </w:tc>
      </w:tr>
      <w:tr w:rsidR="00F662E8" w:rsidRPr="00F662E8" w:rsidTr="00F662E8"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662E8" w:rsidRPr="00F662E8" w:rsidRDefault="00F662E8" w:rsidP="00F662E8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</w:rPr>
            </w:pPr>
            <w:r w:rsidRPr="00F662E8">
              <w:rPr>
                <w:rFonts w:asciiTheme="minorHAnsi" w:eastAsia="Times New Roman" w:hAnsiTheme="minorHAnsi" w:cstheme="minorHAnsi"/>
                <w:b/>
              </w:rPr>
              <w:t>1</w:t>
            </w:r>
          </w:p>
        </w:tc>
        <w:tc>
          <w:tcPr>
            <w:tcW w:w="49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F662E8" w:rsidRPr="00F662E8" w:rsidRDefault="00F662E8" w:rsidP="00F662E8">
            <w:pPr>
              <w:spacing w:line="240" w:lineRule="auto"/>
              <w:jc w:val="both"/>
              <w:rPr>
                <w:rFonts w:asciiTheme="minorHAnsi" w:hAnsiTheme="minorHAnsi" w:cstheme="minorHAnsi"/>
              </w:rPr>
            </w:pPr>
            <w:r w:rsidRPr="00F662E8">
              <w:rPr>
                <w:rFonts w:asciiTheme="minorHAnsi" w:eastAsia="Times New Roman" w:hAnsiTheme="minorHAnsi" w:cstheme="minorHAnsi"/>
                <w:bCs/>
              </w:rPr>
              <w:t>Szerokość koszenia 1400-1600 mm</w:t>
            </w:r>
          </w:p>
        </w:tc>
        <w:tc>
          <w:tcPr>
            <w:tcW w:w="3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662E8" w:rsidRPr="00F662E8" w:rsidRDefault="00F662E8" w:rsidP="00F662E8">
            <w:pPr>
              <w:spacing w:line="240" w:lineRule="auto"/>
              <w:jc w:val="center"/>
              <w:rPr>
                <w:rFonts w:asciiTheme="minorHAnsi" w:hAnsiTheme="minorHAnsi" w:cstheme="minorHAnsi"/>
              </w:rPr>
            </w:pPr>
          </w:p>
          <w:p w:rsidR="00F662E8" w:rsidRPr="00F662E8" w:rsidRDefault="00F662E8" w:rsidP="00F662E8">
            <w:pPr>
              <w:spacing w:line="240" w:lineRule="aut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F662E8" w:rsidRPr="00F662E8" w:rsidTr="00F662E8"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662E8" w:rsidRPr="00F662E8" w:rsidRDefault="00F662E8" w:rsidP="00F662E8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</w:rPr>
            </w:pPr>
            <w:r w:rsidRPr="00F662E8">
              <w:rPr>
                <w:rFonts w:asciiTheme="minorHAnsi" w:eastAsia="Times New Roman" w:hAnsiTheme="minorHAnsi" w:cstheme="minorHAnsi"/>
                <w:b/>
              </w:rPr>
              <w:t>2</w:t>
            </w:r>
          </w:p>
        </w:tc>
        <w:tc>
          <w:tcPr>
            <w:tcW w:w="49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662E8" w:rsidRPr="00F662E8" w:rsidRDefault="00F662E8" w:rsidP="00F662E8">
            <w:pPr>
              <w:spacing w:line="240" w:lineRule="auto"/>
              <w:jc w:val="both"/>
              <w:rPr>
                <w:rFonts w:asciiTheme="minorHAnsi" w:eastAsia="Times New Roman" w:hAnsiTheme="minorHAnsi" w:cstheme="minorHAnsi"/>
                <w:bCs/>
              </w:rPr>
            </w:pPr>
            <w:r w:rsidRPr="00F662E8">
              <w:rPr>
                <w:rFonts w:asciiTheme="minorHAnsi" w:eastAsia="Times New Roman" w:hAnsiTheme="minorHAnsi" w:cstheme="minorHAnsi"/>
                <w:bCs/>
              </w:rPr>
              <w:t>Sposób mocowania na ciągniku – TUZ</w:t>
            </w:r>
          </w:p>
          <w:p w:rsidR="00F662E8" w:rsidRPr="00F662E8" w:rsidRDefault="00F662E8" w:rsidP="00F662E8">
            <w:pPr>
              <w:spacing w:line="240" w:lineRule="auto"/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3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662E8" w:rsidRPr="00F662E8" w:rsidRDefault="00F662E8" w:rsidP="00F662E8">
            <w:pPr>
              <w:spacing w:line="240" w:lineRule="aut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F662E8" w:rsidRPr="00F662E8" w:rsidTr="00F662E8"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662E8" w:rsidRPr="00F662E8" w:rsidRDefault="00F662E8" w:rsidP="00F662E8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</w:rPr>
            </w:pPr>
            <w:r w:rsidRPr="00F662E8">
              <w:rPr>
                <w:rFonts w:asciiTheme="minorHAnsi" w:eastAsia="Times New Roman" w:hAnsiTheme="minorHAnsi" w:cstheme="minorHAnsi"/>
                <w:b/>
              </w:rPr>
              <w:t>3</w:t>
            </w:r>
          </w:p>
        </w:tc>
        <w:tc>
          <w:tcPr>
            <w:tcW w:w="49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662E8" w:rsidRPr="00F662E8" w:rsidRDefault="00F662E8" w:rsidP="00F662E8">
            <w:pPr>
              <w:spacing w:line="240" w:lineRule="auto"/>
              <w:jc w:val="both"/>
              <w:rPr>
                <w:rFonts w:asciiTheme="minorHAnsi" w:eastAsia="Times New Roman" w:hAnsiTheme="minorHAnsi" w:cstheme="minorHAnsi"/>
                <w:bCs/>
              </w:rPr>
            </w:pPr>
            <w:r w:rsidRPr="00F662E8">
              <w:rPr>
                <w:rFonts w:asciiTheme="minorHAnsi" w:eastAsia="Times New Roman" w:hAnsiTheme="minorHAnsi" w:cstheme="minorHAnsi"/>
                <w:bCs/>
              </w:rPr>
              <w:t>Liczba noży min. 12</w:t>
            </w:r>
          </w:p>
          <w:p w:rsidR="00F662E8" w:rsidRPr="00F662E8" w:rsidRDefault="00F662E8" w:rsidP="00F662E8">
            <w:pPr>
              <w:spacing w:line="240" w:lineRule="auto"/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3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662E8" w:rsidRPr="00F662E8" w:rsidRDefault="00F662E8" w:rsidP="00F662E8">
            <w:pPr>
              <w:spacing w:line="240" w:lineRule="aut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F662E8" w:rsidRPr="00F662E8" w:rsidTr="00F662E8"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662E8" w:rsidRPr="00F662E8" w:rsidRDefault="00F662E8" w:rsidP="00F662E8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</w:rPr>
            </w:pPr>
            <w:r w:rsidRPr="00F662E8">
              <w:rPr>
                <w:rFonts w:asciiTheme="minorHAnsi" w:eastAsia="Times New Roman" w:hAnsiTheme="minorHAnsi" w:cstheme="minorHAnsi"/>
                <w:b/>
              </w:rPr>
              <w:t>4</w:t>
            </w:r>
          </w:p>
        </w:tc>
        <w:tc>
          <w:tcPr>
            <w:tcW w:w="49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662E8" w:rsidRPr="00F662E8" w:rsidRDefault="00F662E8" w:rsidP="00F662E8">
            <w:pPr>
              <w:spacing w:line="240" w:lineRule="auto"/>
              <w:jc w:val="both"/>
              <w:rPr>
                <w:rFonts w:asciiTheme="minorHAnsi" w:eastAsia="Times New Roman" w:hAnsiTheme="minorHAnsi" w:cstheme="minorHAnsi"/>
                <w:bCs/>
              </w:rPr>
            </w:pPr>
            <w:r w:rsidRPr="00F662E8">
              <w:rPr>
                <w:rFonts w:asciiTheme="minorHAnsi" w:eastAsia="Times New Roman" w:hAnsiTheme="minorHAnsi" w:cstheme="minorHAnsi"/>
                <w:bCs/>
              </w:rPr>
              <w:t>Obroty WOM min. 540</w:t>
            </w:r>
          </w:p>
          <w:p w:rsidR="00F662E8" w:rsidRPr="00F662E8" w:rsidRDefault="00F662E8" w:rsidP="00F662E8">
            <w:pPr>
              <w:spacing w:line="240" w:lineRule="auto"/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3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662E8" w:rsidRPr="00F662E8" w:rsidRDefault="00F662E8" w:rsidP="00F662E8">
            <w:pPr>
              <w:spacing w:line="240" w:lineRule="aut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F662E8" w:rsidRPr="00F662E8" w:rsidTr="00F662E8">
        <w:trPr>
          <w:trHeight w:val="13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662E8" w:rsidRPr="00F662E8" w:rsidRDefault="00F662E8" w:rsidP="00F662E8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</w:rPr>
            </w:pPr>
            <w:r w:rsidRPr="00F662E8">
              <w:rPr>
                <w:rFonts w:asciiTheme="minorHAnsi" w:eastAsia="Times New Roman" w:hAnsiTheme="minorHAnsi" w:cstheme="minorHAnsi"/>
                <w:b/>
              </w:rPr>
              <w:t>5</w:t>
            </w:r>
          </w:p>
        </w:tc>
        <w:tc>
          <w:tcPr>
            <w:tcW w:w="49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662E8" w:rsidRPr="00F662E8" w:rsidRDefault="00F662E8" w:rsidP="00F662E8">
            <w:pPr>
              <w:spacing w:line="240" w:lineRule="auto"/>
              <w:jc w:val="both"/>
              <w:rPr>
                <w:rFonts w:asciiTheme="minorHAnsi" w:eastAsia="Times New Roman" w:hAnsiTheme="minorHAnsi" w:cstheme="minorHAnsi"/>
                <w:bCs/>
              </w:rPr>
            </w:pPr>
            <w:r w:rsidRPr="00F662E8">
              <w:rPr>
                <w:rFonts w:asciiTheme="minorHAnsi" w:eastAsia="Times New Roman" w:hAnsiTheme="minorHAnsi" w:cstheme="minorHAnsi"/>
                <w:bCs/>
              </w:rPr>
              <w:t>Położenie kosiarki względem nośnika – prawe</w:t>
            </w:r>
          </w:p>
          <w:p w:rsidR="00F662E8" w:rsidRPr="00F662E8" w:rsidRDefault="00F662E8" w:rsidP="00F662E8">
            <w:pPr>
              <w:spacing w:line="240" w:lineRule="auto"/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3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662E8" w:rsidRPr="00F662E8" w:rsidRDefault="00F662E8" w:rsidP="00F662E8">
            <w:pPr>
              <w:spacing w:line="240" w:lineRule="aut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F662E8" w:rsidRPr="00F662E8" w:rsidTr="00F662E8"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662E8" w:rsidRPr="00F662E8" w:rsidRDefault="00F662E8" w:rsidP="00F662E8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</w:rPr>
            </w:pPr>
            <w:r w:rsidRPr="00F662E8">
              <w:rPr>
                <w:rFonts w:asciiTheme="minorHAnsi" w:eastAsia="Times New Roman" w:hAnsiTheme="minorHAnsi" w:cstheme="minorHAnsi"/>
                <w:b/>
              </w:rPr>
              <w:t>6</w:t>
            </w:r>
          </w:p>
        </w:tc>
        <w:tc>
          <w:tcPr>
            <w:tcW w:w="49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662E8" w:rsidRPr="00F662E8" w:rsidRDefault="00F662E8" w:rsidP="00F662E8">
            <w:pPr>
              <w:spacing w:line="240" w:lineRule="auto"/>
              <w:jc w:val="both"/>
              <w:rPr>
                <w:rFonts w:asciiTheme="minorHAnsi" w:eastAsia="Times New Roman" w:hAnsiTheme="minorHAnsi" w:cstheme="minorHAnsi"/>
                <w:bCs/>
              </w:rPr>
            </w:pPr>
            <w:r w:rsidRPr="00F662E8">
              <w:rPr>
                <w:rFonts w:asciiTheme="minorHAnsi" w:eastAsia="Times New Roman" w:hAnsiTheme="minorHAnsi" w:cstheme="minorHAnsi"/>
                <w:bCs/>
              </w:rPr>
              <w:t>Ustawienie kąta pracy w górę min. 90 stopni</w:t>
            </w:r>
          </w:p>
          <w:p w:rsidR="00F662E8" w:rsidRPr="00F662E8" w:rsidRDefault="00F662E8" w:rsidP="00F662E8">
            <w:pPr>
              <w:spacing w:line="240" w:lineRule="auto"/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3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662E8" w:rsidRPr="00F662E8" w:rsidRDefault="00F662E8" w:rsidP="00F662E8">
            <w:pPr>
              <w:spacing w:line="240" w:lineRule="aut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F662E8" w:rsidRPr="00F662E8" w:rsidTr="00F662E8"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662E8" w:rsidRPr="00F662E8" w:rsidRDefault="00F662E8" w:rsidP="00F662E8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</w:rPr>
            </w:pPr>
            <w:r w:rsidRPr="00F662E8">
              <w:rPr>
                <w:rFonts w:asciiTheme="minorHAnsi" w:eastAsia="Times New Roman" w:hAnsiTheme="minorHAnsi" w:cstheme="minorHAnsi"/>
                <w:b/>
              </w:rPr>
              <w:t>7</w:t>
            </w:r>
          </w:p>
        </w:tc>
        <w:tc>
          <w:tcPr>
            <w:tcW w:w="49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662E8" w:rsidRPr="00F662E8" w:rsidRDefault="00F662E8" w:rsidP="00F662E8">
            <w:pPr>
              <w:spacing w:line="240" w:lineRule="auto"/>
              <w:jc w:val="both"/>
              <w:rPr>
                <w:rFonts w:asciiTheme="minorHAnsi" w:eastAsia="Times New Roman" w:hAnsiTheme="minorHAnsi" w:cstheme="minorHAnsi"/>
                <w:bCs/>
              </w:rPr>
            </w:pPr>
            <w:r w:rsidRPr="00F662E8">
              <w:rPr>
                <w:rFonts w:asciiTheme="minorHAnsi" w:eastAsia="Times New Roman" w:hAnsiTheme="minorHAnsi" w:cstheme="minorHAnsi"/>
                <w:bCs/>
              </w:rPr>
              <w:t>Ustawienie kąta pracy w dół min. 60 stopni</w:t>
            </w:r>
          </w:p>
          <w:p w:rsidR="00F662E8" w:rsidRPr="00F662E8" w:rsidRDefault="00F662E8" w:rsidP="00F662E8">
            <w:pPr>
              <w:spacing w:line="240" w:lineRule="auto"/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3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662E8" w:rsidRPr="00F662E8" w:rsidRDefault="00F662E8" w:rsidP="00F662E8">
            <w:pPr>
              <w:spacing w:line="240" w:lineRule="aut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F662E8" w:rsidRPr="00F662E8" w:rsidTr="00F662E8"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662E8" w:rsidRPr="00F662E8" w:rsidRDefault="00F662E8" w:rsidP="00F662E8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</w:rPr>
            </w:pPr>
            <w:r w:rsidRPr="00F662E8">
              <w:rPr>
                <w:rFonts w:asciiTheme="minorHAnsi" w:eastAsia="Times New Roman" w:hAnsiTheme="minorHAnsi" w:cstheme="minorHAnsi"/>
                <w:b/>
              </w:rPr>
              <w:t>8</w:t>
            </w:r>
          </w:p>
        </w:tc>
        <w:tc>
          <w:tcPr>
            <w:tcW w:w="49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662E8" w:rsidRPr="00F662E8" w:rsidRDefault="00F662E8" w:rsidP="00F662E8">
            <w:pPr>
              <w:spacing w:line="240" w:lineRule="auto"/>
              <w:jc w:val="both"/>
              <w:rPr>
                <w:rFonts w:asciiTheme="minorHAnsi" w:eastAsia="Times New Roman" w:hAnsiTheme="minorHAnsi" w:cstheme="minorHAnsi"/>
                <w:bCs/>
              </w:rPr>
            </w:pPr>
            <w:r w:rsidRPr="00F662E8">
              <w:rPr>
                <w:rFonts w:asciiTheme="minorHAnsi" w:eastAsia="Times New Roman" w:hAnsiTheme="minorHAnsi" w:cstheme="minorHAnsi"/>
                <w:bCs/>
              </w:rPr>
              <w:t>Rodzaj noży – bijakowe (młotkowe)</w:t>
            </w:r>
          </w:p>
          <w:p w:rsidR="00F662E8" w:rsidRPr="00F662E8" w:rsidRDefault="00F662E8" w:rsidP="00F662E8">
            <w:pPr>
              <w:spacing w:line="240" w:lineRule="auto"/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3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662E8" w:rsidRPr="00F662E8" w:rsidRDefault="00F662E8" w:rsidP="00F662E8">
            <w:pPr>
              <w:spacing w:line="240" w:lineRule="aut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F662E8" w:rsidRPr="00F662E8" w:rsidTr="00F662E8"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662E8" w:rsidRPr="00F662E8" w:rsidRDefault="00F662E8" w:rsidP="00F662E8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</w:rPr>
            </w:pPr>
            <w:r w:rsidRPr="00F662E8">
              <w:rPr>
                <w:rFonts w:asciiTheme="minorHAnsi" w:eastAsia="Times New Roman" w:hAnsiTheme="minorHAnsi" w:cstheme="minorHAnsi"/>
                <w:b/>
              </w:rPr>
              <w:t>9</w:t>
            </w:r>
          </w:p>
        </w:tc>
        <w:tc>
          <w:tcPr>
            <w:tcW w:w="49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662E8" w:rsidRPr="00F662E8" w:rsidRDefault="00F662E8" w:rsidP="00F662E8">
            <w:pPr>
              <w:spacing w:line="240" w:lineRule="auto"/>
              <w:jc w:val="both"/>
              <w:rPr>
                <w:rFonts w:asciiTheme="minorHAnsi" w:eastAsia="Times New Roman" w:hAnsiTheme="minorHAnsi" w:cstheme="minorHAnsi"/>
                <w:bCs/>
              </w:rPr>
            </w:pPr>
            <w:r w:rsidRPr="00F662E8">
              <w:rPr>
                <w:rFonts w:asciiTheme="minorHAnsi" w:eastAsia="Times New Roman" w:hAnsiTheme="minorHAnsi" w:cstheme="minorHAnsi"/>
                <w:bCs/>
              </w:rPr>
              <w:t>Zasilanie hydrauliczne min. 2 sekcje</w:t>
            </w:r>
          </w:p>
          <w:p w:rsidR="00F662E8" w:rsidRPr="00F662E8" w:rsidRDefault="00F662E8" w:rsidP="00F662E8">
            <w:pPr>
              <w:spacing w:line="240" w:lineRule="auto"/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3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662E8" w:rsidRPr="00F662E8" w:rsidRDefault="00F662E8" w:rsidP="00F662E8">
            <w:pPr>
              <w:spacing w:line="240" w:lineRule="auto"/>
              <w:jc w:val="center"/>
              <w:rPr>
                <w:rFonts w:asciiTheme="minorHAnsi" w:hAnsiTheme="minorHAnsi" w:cstheme="minorHAnsi"/>
              </w:rPr>
            </w:pPr>
          </w:p>
        </w:tc>
      </w:tr>
    </w:tbl>
    <w:p w:rsidR="00D93CDD" w:rsidRPr="00F662E8" w:rsidRDefault="00D93CDD">
      <w:pPr>
        <w:rPr>
          <w:rFonts w:asciiTheme="minorHAnsi" w:hAnsiTheme="minorHAnsi" w:cstheme="minorHAnsi"/>
        </w:rPr>
      </w:pPr>
    </w:p>
    <w:sectPr w:rsidR="00D93CDD" w:rsidRPr="00F662E8" w:rsidSect="00F662E8">
      <w:pgSz w:w="11906" w:h="16838" w:code="9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D6C"/>
    <w:rsid w:val="001422F3"/>
    <w:rsid w:val="007A60C9"/>
    <w:rsid w:val="00C22544"/>
    <w:rsid w:val="00D93CDD"/>
    <w:rsid w:val="00E26D6C"/>
    <w:rsid w:val="00EA3111"/>
    <w:rsid w:val="00F66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26D6C"/>
    <w:pPr>
      <w:widowControl w:val="0"/>
      <w:suppressAutoHyphens/>
      <w:autoSpaceDE w:val="0"/>
      <w:autoSpaceDN w:val="0"/>
      <w:spacing w:after="0" w:line="100" w:lineRule="atLeast"/>
    </w:pPr>
    <w:rPr>
      <w:rFonts w:ascii="Times New Roman" w:eastAsia="SimSun" w:hAnsi="Times New Roman" w:cs="Mangal"/>
      <w:color w:val="000000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26D6C"/>
    <w:pPr>
      <w:widowControl w:val="0"/>
      <w:suppressAutoHyphens/>
      <w:autoSpaceDE w:val="0"/>
      <w:autoSpaceDN w:val="0"/>
      <w:spacing w:after="0" w:line="100" w:lineRule="atLeast"/>
    </w:pPr>
    <w:rPr>
      <w:rFonts w:ascii="Times New Roman" w:eastAsia="SimSun" w:hAnsi="Times New Roman" w:cs="Mangal"/>
      <w:color w:val="000000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122</Words>
  <Characters>733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Getka</dc:creator>
  <cp:keywords/>
  <dc:description/>
  <cp:lastModifiedBy>Beata Zyśk</cp:lastModifiedBy>
  <cp:revision>8</cp:revision>
  <dcterms:created xsi:type="dcterms:W3CDTF">2023-02-08T21:18:00Z</dcterms:created>
  <dcterms:modified xsi:type="dcterms:W3CDTF">2023-02-23T10:36:00Z</dcterms:modified>
</cp:coreProperties>
</file>